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260" w:type="dxa"/>
        <w:tblInd w:w="-4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890"/>
        <w:gridCol w:w="1515"/>
        <w:gridCol w:w="1560"/>
        <w:gridCol w:w="3255"/>
        <w:gridCol w:w="105"/>
      </w:tblGrid>
      <w:tr w:rsidR="004834B1" w:rsidTr="00483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6"/>
          </w:tcPr>
          <w:p w:rsidR="004834B1" w:rsidRDefault="00000000">
            <w:pPr>
              <w:ind w:right="12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 ДИСЦИПЛИНЕ</w:t>
            </w:r>
          </w:p>
        </w:tc>
      </w:tr>
      <w:tr w:rsidR="004834B1" w:rsidTr="004834B1">
        <w:trPr>
          <w:gridAfter w:val="1"/>
          <w:wAfter w:w="105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Дисциплина с кодом</w:t>
            </w:r>
          </w:p>
        </w:tc>
        <w:tc>
          <w:tcPr>
            <w:tcW w:w="3405" w:type="dxa"/>
            <w:gridSpan w:val="2"/>
          </w:tcPr>
          <w:p w:rsidR="004834B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TP 203 Технология программирования</w:t>
            </w:r>
          </w:p>
        </w:tc>
        <w:tc>
          <w:tcPr>
            <w:tcW w:w="156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Программа/ Модуль</w:t>
            </w:r>
          </w:p>
        </w:tc>
        <w:tc>
          <w:tcPr>
            <w:tcW w:w="3255" w:type="dxa"/>
          </w:tcPr>
          <w:p w:rsidR="004834B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TP-5  Технологии программирования</w:t>
            </w:r>
          </w:p>
          <w:p w:rsidR="004834B1" w:rsidRDefault="00000000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6B06102 – Информационные системы</w:t>
            </w:r>
          </w:p>
        </w:tc>
      </w:tr>
      <w:tr w:rsidR="004834B1" w:rsidTr="004834B1">
        <w:trPr>
          <w:gridAfter w:val="1"/>
          <w:wAfter w:w="105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Семестр и год обучения</w:t>
            </w:r>
          </w:p>
        </w:tc>
        <w:tc>
          <w:tcPr>
            <w:tcW w:w="3405" w:type="dxa"/>
            <w:gridSpan w:val="2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семестр 1 курс (3г)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2025-2026 уч.год</w:t>
            </w:r>
          </w:p>
        </w:tc>
        <w:tc>
          <w:tcPr>
            <w:tcW w:w="156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3255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кредитов</w:t>
            </w:r>
          </w:p>
        </w:tc>
      </w:tr>
      <w:tr w:rsidR="004834B1" w:rsidTr="004834B1">
        <w:trPr>
          <w:gridAfter w:val="1"/>
          <w:wAfter w:w="105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обучения (Bs/Ms/PhD)</w:t>
            </w:r>
          </w:p>
        </w:tc>
        <w:tc>
          <w:tcPr>
            <w:tcW w:w="3405" w:type="dxa"/>
            <w:gridSpan w:val="2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Bs</w:t>
            </w:r>
          </w:p>
        </w:tc>
        <w:tc>
          <w:tcPr>
            <w:tcW w:w="156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(on/off/hybrid)</w:t>
            </w:r>
          </w:p>
        </w:tc>
        <w:tc>
          <w:tcPr>
            <w:tcW w:w="3255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аудиторная </w:t>
            </w:r>
          </w:p>
        </w:tc>
      </w:tr>
      <w:tr w:rsidR="004834B1" w:rsidTr="004834B1">
        <w:trPr>
          <w:gridAfter w:val="1"/>
          <w:wAfter w:w="105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4834B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Пререквизит</w:t>
            </w:r>
          </w:p>
        </w:tc>
        <w:tc>
          <w:tcPr>
            <w:tcW w:w="3405" w:type="dxa"/>
            <w:gridSpan w:val="2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6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</w:t>
            </w:r>
          </w:p>
        </w:tc>
        <w:tc>
          <w:tcPr>
            <w:tcW w:w="3255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TP 304/1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Объектно-ориентированное программирование</w:t>
            </w:r>
          </w:p>
        </w:tc>
      </w:tr>
      <w:tr w:rsidR="004834B1" w:rsidTr="004834B1">
        <w:trPr>
          <w:gridAfter w:val="1"/>
          <w:wAfter w:w="105" w:type="dxa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 о дисциплине</w:t>
            </w:r>
          </w:p>
        </w:tc>
        <w:tc>
          <w:tcPr>
            <w:tcW w:w="3405" w:type="dxa"/>
            <w:gridSpan w:val="2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курсе рассматриваются основные принципы языка программирования C# и его применение в разработке программного обеспечения. Студенты изучают синтаксис языка, основные элементы программирования, типы данных и операторы, а также библиотеки и особенности ввода/вывода данных. Особое внимание уделяется разработке программных решений с использованием C#, включая создание и использование классов, объектов, методов, событий, а также работу с различными типами данных, включая числа, строки, массивы, коллекции и другие структуры данных.</w:t>
            </w:r>
          </w:p>
        </w:tc>
        <w:tc>
          <w:tcPr>
            <w:tcW w:w="156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Цель обучения</w:t>
            </w:r>
          </w:p>
        </w:tc>
        <w:tc>
          <w:tcPr>
            <w:tcW w:w="3255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способов передачи и сбора информации с помощью информационных технологий, возможностей обработки и хранения информации, методов поиска, анализа и критической оценки процессов.</w:t>
            </w:r>
          </w:p>
        </w:tc>
      </w:tr>
      <w:tr w:rsidR="004834B1" w:rsidTr="004834B1">
        <w:trPr>
          <w:gridAfter w:val="1"/>
          <w:wAfter w:w="105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соответствующих тем</w:t>
            </w:r>
          </w:p>
        </w:tc>
        <w:tc>
          <w:tcPr>
            <w:tcW w:w="3405" w:type="dxa"/>
            <w:gridSpan w:val="2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Сквозные темы: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Профразвитие: через решение практических задач и освоение ООП, что учит управлять сложностью и изменениями в коде.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Цифровизация: Использование современных IDE, Git. Развитие компетенции не пользователя, а создателя цифровых решений.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Исследовательский подход: Лабораторные работы по принципу "от проблемы к решению", требующие анализа и сравнения разных вариантов реализации.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Междисциплинарные связи: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Курс — центральное звено, основа для последующих дисциплин: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База: "Основы программирования".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Фундамент для: "ООП", "Разработка desktop-приложений", "Базы данных", "Веб-программирование (ASP.NET)".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Курс интегрирован, так как принимает знания из базовых курсов, трансформирует их в практические навыки и является основой для последующих специальных дисциплин.</w:t>
            </w:r>
          </w:p>
        </w:tc>
        <w:tc>
          <w:tcPr>
            <w:tcW w:w="156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Межпредметные связи ОПО с другими дисциплинами соответствующего модуля</w:t>
            </w:r>
          </w:p>
        </w:tc>
        <w:tc>
          <w:tcPr>
            <w:tcW w:w="3255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области программирования C# используется для разработки программных приложений, баз данных и веб-сервисов, что расширяет возможности цифровизации образовательного процесса.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математике и алгоритмах C# позволяет реализовывать вычислительные модели, сложные алгоритмы сортировки, поиска и оптимизации.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инженерных дисциплинах C# применяется для симуляций, проектирования и автоматизации вычислений, а также разработки систем управления.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социальных науках может использоваться для создания программных инструментов анализа больших массивов данных (Big Data), моделирования социальных процессов и построения опросных систем.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сфере информационной безопасности на C# разрабатываются инструменты шифрования, аутентификации пользователей, защиты информационных систем.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области креативных индустрий C# активно применяется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разработке компьютерных игр (через Unity), мультимедиа приложений и VR/AR-технологий.</w:t>
            </w:r>
          </w:p>
        </w:tc>
      </w:tr>
      <w:tr w:rsidR="004834B1" w:rsidTr="004834B1">
        <w:trPr>
          <w:gridAfter w:val="1"/>
          <w:wAfter w:w="1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МООК</w:t>
            </w:r>
          </w:p>
        </w:tc>
        <w:tc>
          <w:tcPr>
            <w:tcW w:w="3405" w:type="dxa"/>
            <w:gridSpan w:val="2"/>
          </w:tcPr>
          <w:p w:rsidR="004834B1" w:rsidRDefault="00000000">
            <w:pPr>
              <w:widowControl w:val="0"/>
              <w:tabs>
                <w:tab w:val="left" w:pos="127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834B1" w:rsidRDefault="00483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5" w:type="dxa"/>
          </w:tcPr>
          <w:p w:rsidR="004834B1" w:rsidRDefault="00483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4B1" w:rsidTr="004834B1">
        <w:trPr>
          <w:gridAfter w:val="1"/>
          <w:wAfter w:w="1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3405" w:type="dxa"/>
            <w:gridSpan w:val="2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56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Актуальность современной дисциплины</w:t>
            </w:r>
          </w:p>
        </w:tc>
        <w:tc>
          <w:tcPr>
            <w:tcW w:w="3255" w:type="dxa"/>
            <w:tcBorders>
              <w:top w:val="single" w:sz="4" w:space="0" w:color="000000"/>
            </w:tcBorders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C# — ключевой язык для экосистемы Microsoft и кроссплатформенной разработки на .NET, которая является основой для enterprise-решений, облачных сервисов (Azure) и интернета вещей (IoT). Широко используется в машинном обучении (ML.NET) и для работы с большими данными, что критично в эпоху AI-driven разработки. Навыки создания эффективного ПО на C# напрямую способствуют автоматизации процессов в бизнесе, науке и образовании.</w:t>
            </w:r>
          </w:p>
        </w:tc>
      </w:tr>
      <w:tr w:rsidR="004834B1" w:rsidTr="004834B1">
        <w:trPr>
          <w:gridAfter w:val="1"/>
          <w:wAfter w:w="1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Элементы самообразования и исследования</w:t>
            </w:r>
          </w:p>
        </w:tc>
        <w:tc>
          <w:tcPr>
            <w:tcW w:w="3405" w:type="dxa"/>
            <w:gridSpan w:val="2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Проблемно-ориентированное обучение - изучение синтаксиса и возможностей языка через решение практических задач возрастающей сложности.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готовых решений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исследование open-source проектов, изучение лучших практик и паттернов проектирования.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Самостоятельный поиск решений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навыков работы с документацией, форумами и профессиональными сообществами (Stack Overflow, GitHub)</w:t>
            </w:r>
          </w:p>
        </w:tc>
        <w:tc>
          <w:tcPr>
            <w:tcW w:w="156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Инклюзивное обеспечение</w:t>
            </w:r>
          </w:p>
        </w:tc>
        <w:tc>
          <w:tcPr>
            <w:tcW w:w="3255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Гибкость форматов: Предоставление материалов в разных форматах (текст, видео, аудио, интерактивные задания); Вариативность сроков и форм выполнения заданий.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Дифференциация заданий: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Разноуровневые практические задачи; Возможность выбора проектов разной сложности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поддержка: Совместимость со средствами accessibility (программы чтения с экрана); Использование кроссплатформенных инструментов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сопровождение: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Персональные консультации; Пошаговые инструкции и чек-листы; Формирующее оценивание с акцентом на прогрессе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Коллаборативная среда: Работа в парах/группах; Система менторства.</w:t>
            </w:r>
          </w:p>
          <w:p w:rsidR="004834B1" w:rsidRDefault="00483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4B1" w:rsidTr="004834B1">
        <w:trPr>
          <w:gridAfter w:val="1"/>
          <w:wAfter w:w="1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Цели устойчивого развития</w:t>
            </w:r>
          </w:p>
        </w:tc>
        <w:tc>
          <w:tcPr>
            <w:tcW w:w="8220" w:type="dxa"/>
            <w:gridSpan w:val="4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Цель 4. Обеспечение всеобъемлющего и справедливого качественного образования и поощрения возможности учиться на протяжении всей жизни.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Цель 9. Создание устойчивой инфраструктуры, содействие всеобъемлющей и устойчивой индустриализации и инновациям.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gridSpan w:val="2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Результат обучения дисциплины 1 (РОД 1) </w:t>
            </w:r>
          </w:p>
        </w:tc>
        <w:tc>
          <w:tcPr>
            <w:tcW w:w="6435" w:type="dxa"/>
            <w:gridSpan w:val="4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понимает тенденции развития и содержание, назначение информационно-коммуникационных технологий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gridSpan w:val="2"/>
          </w:tcPr>
          <w:p w:rsidR="004834B1" w:rsidRDefault="0000000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 обучения дисциплины 2 (РОД 2)</w:t>
            </w:r>
          </w:p>
        </w:tc>
        <w:tc>
          <w:tcPr>
            <w:tcW w:w="6435" w:type="dxa"/>
            <w:gridSpan w:val="4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 xml:space="preserve">Получает возможность использовать современную информацию из различных сфер профессиональной деятельности. </w:t>
            </w:r>
          </w:p>
        </w:tc>
      </w:tr>
      <w:tr w:rsidR="004834B1" w:rsidTr="004834B1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gridSpan w:val="2"/>
          </w:tcPr>
          <w:p w:rsidR="004834B1" w:rsidRDefault="0000000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 обучения дисциплины 3 (РОД 3)</w:t>
            </w:r>
          </w:p>
        </w:tc>
        <w:tc>
          <w:tcPr>
            <w:tcW w:w="6435" w:type="dxa"/>
            <w:gridSpan w:val="4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С цифровой информацией, принимает меры безопасности при защите данных, может активно, безопасно и тактично использовать цифровые ресурсы.</w:t>
            </w:r>
          </w:p>
        </w:tc>
      </w:tr>
    </w:tbl>
    <w:p w:rsidR="004834B1" w:rsidRDefault="004834B1"/>
    <w:tbl>
      <w:tblPr>
        <w:tblStyle w:val="ac"/>
        <w:tblW w:w="9930" w:type="dxa"/>
        <w:tblInd w:w="-4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3825"/>
        <w:gridCol w:w="1470"/>
        <w:gridCol w:w="3210"/>
      </w:tblGrid>
      <w:tr w:rsidR="004834B1" w:rsidTr="00483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0" w:type="dxa"/>
            <w:gridSpan w:val="4"/>
          </w:tcPr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ДИСЦИПЛИНЫ</w:t>
            </w:r>
          </w:p>
          <w:p w:rsidR="004834B1" w:rsidRDefault="00483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 и тип занятия</w:t>
            </w:r>
          </w:p>
        </w:tc>
        <w:tc>
          <w:tcPr>
            <w:tcW w:w="3825" w:type="dxa"/>
          </w:tcPr>
          <w:p w:rsidR="004834B1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70" w:type="dxa"/>
          </w:tcPr>
          <w:p w:rsidR="004834B1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Методы и формы</w:t>
            </w:r>
          </w:p>
        </w:tc>
        <w:tc>
          <w:tcPr>
            <w:tcW w:w="3210" w:type="dxa"/>
          </w:tcPr>
          <w:p w:rsidR="004834B1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Источники</w:t>
            </w:r>
          </w:p>
        </w:tc>
      </w:tr>
      <w:tr w:rsidR="004834B1" w:rsidTr="004834B1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1 Лекция 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Язык C# и платформа .NET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Первая программа на C# с .NET CLI. Начало работы с Visual Studio. Первая программа.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C#</w:t>
            </w:r>
          </w:p>
          <w:p w:rsidR="004834B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https://metanit.com/sharp/tutorial/1.1.php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34B1" w:rsidTr="004834B1">
        <w:trPr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Установка и интерфейс программы. </w:t>
            </w:r>
            <w:hyperlink r:id="rId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Как успешно решать задачи на программирование?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Качества хорошего разработчика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10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Манифест по изучению языка программирования C#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упражнения</w:t>
            </w:r>
          </w:p>
        </w:tc>
        <w:tc>
          <w:tcPr>
            <w:tcW w:w="3210" w:type="dxa"/>
          </w:tcPr>
          <w:p w:rsidR="004834B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</w:t>
            </w:r>
          </w:p>
          <w:p w:rsidR="004834B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https://stepik.org/course/113539/syllabus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2 Лекция 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программы. Переменные и константы. Литералы. Типы данных. Консольный ввод-вывод. Арифметические операции.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программирования на C#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типами данных и переменными.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упражнения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типами данных и переменными.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https://stepik.org/course/113539/syllabus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3 Лекция 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Поразрядные операции. </w:t>
            </w:r>
            <w:hyperlink r:id="rId14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Операции присваивания</w:t>
              </w:r>
            </w:hyperlink>
            <w:r>
              <w:t xml:space="preserve">. </w:t>
            </w:r>
            <w:hyperlink r:id="rId15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Преобразования базовых типов данных</w:t>
              </w:r>
            </w:hyperlink>
            <w:r>
              <w:t xml:space="preserve">. </w:t>
            </w:r>
            <w:hyperlink r:id="rId1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Условные выражения</w:t>
              </w:r>
            </w:hyperlink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Основы программирования на C#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условными операторами. Преобразования.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проблемного обучения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условными операторами.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https://stepik.org/course/113539/syllabus</w:t>
              </w:r>
            </w:hyperlink>
          </w:p>
        </w:tc>
      </w:tr>
      <w:tr w:rsidR="004834B1" w:rsidTr="004834B1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СРС/CРСП 1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«Угадай число».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проектного обучения</w:t>
            </w:r>
          </w:p>
        </w:tc>
        <w:tc>
          <w:tcPr>
            <w:tcW w:w="3210" w:type="dxa"/>
          </w:tcPr>
          <w:p w:rsidR="004834B1" w:rsidRDefault="00483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4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Конструкция if..else и тернарная операция</w:t>
              </w:r>
            </w:hyperlink>
            <w:r>
              <w:t xml:space="preserve">. </w:t>
            </w:r>
            <w:hyperlink r:id="rId20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Циклы</w:t>
              </w:r>
            </w:hyperlink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программирования на C#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4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условными операторами. Работа с циклами.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упражнения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условными операторами.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https://stepik.org/course/113539/syllabus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5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Массивы</w:t>
              </w:r>
            </w:hyperlink>
            <w:r>
              <w:t xml:space="preserve">. </w:t>
            </w:r>
            <w:hyperlink r:id="rId24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Задачи с массивами</w:t>
              </w:r>
            </w:hyperlink>
            <w:r>
              <w:t xml:space="preserve">. </w:t>
            </w:r>
            <w:hyperlink r:id="rId25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Методы</w:t>
              </w:r>
            </w:hyperlink>
            <w:r>
              <w:t xml:space="preserve">. </w:t>
            </w:r>
            <w:hyperlink r:id="rId2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Параметры методов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программирования на C#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5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Операции над массивами. </w:t>
            </w:r>
            <w:hyperlink r:id="rId2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Методы</w:t>
              </w:r>
            </w:hyperlink>
            <w:r>
              <w:t xml:space="preserve">. </w:t>
            </w:r>
            <w:hyperlink r:id="rId2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Параметры методов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проектного обучения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Массивы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https://stepik.org/course/113539/syllabus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6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Возвращение значения и оператор return</w:t>
              </w:r>
            </w:hyperlink>
          </w:p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Передача параметров по ссылке и значению. Выходные параметры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33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Массив параметров и ключевое слово params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программирования на C#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6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Алгоритмы работы над массивами. О</w:t>
            </w:r>
            <w:hyperlink r:id="rId35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ператор return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3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Выходные параметры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37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Массив параметров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упражнения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Массивы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38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https://stepik.org/course/113539/syllabus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СРС/CРСП 2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для конвертации валют (по заданному курсу).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проектного обучения</w:t>
            </w:r>
          </w:p>
        </w:tc>
        <w:tc>
          <w:tcPr>
            <w:tcW w:w="3210" w:type="dxa"/>
          </w:tcPr>
          <w:p w:rsidR="004834B1" w:rsidRDefault="00483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7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Рекурсивные функции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40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Локальные функции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4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Конструкция switch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42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Перечисления enum</w:t>
              </w:r>
            </w:hyperlink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программирования на C#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7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Работа над рекурсивными функци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проектного обучения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программирования на C#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https://stepik.org/course/201649/syllabus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8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Классы и объекты</w:t>
              </w:r>
            </w:hyperlink>
            <w:r>
              <w:t xml:space="preserve">. </w:t>
            </w:r>
            <w:hyperlink r:id="rId47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Конструкторы, инициализаторы и деконструкторы</w:t>
              </w:r>
            </w:hyperlink>
            <w:r>
              <w:t xml:space="preserve">. </w:t>
            </w:r>
            <w:hyperlink r:id="rId4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Класс. Program и метод Main. Программы верхнего уровня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Классы, структуры и пространства имен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8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классами и конструкторами.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проектирования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Классы, структуры и пространства имен</w:t>
            </w:r>
            <w:hyperlink r:id="rId50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https://stepik.org/course/201649/syllabus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Структуры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52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Типы значений и ссылочные типы</w:t>
              </w:r>
            </w:hyperlink>
            <w:r>
              <w:t xml:space="preserve">. </w:t>
            </w:r>
            <w:hyperlink r:id="rId53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Область видимости (контекст) переменных</w:t>
              </w:r>
            </w:hyperlink>
            <w:r>
              <w:t xml:space="preserve">. </w:t>
            </w:r>
            <w:hyperlink r:id="rId54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Пространства имен</w:t>
              </w:r>
            </w:hyperlink>
            <w:r>
              <w:t xml:space="preserve">. </w:t>
            </w:r>
            <w:hyperlink r:id="rId55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Глобальные пространства имен</w:t>
              </w:r>
            </w:hyperlink>
            <w:r>
              <w:t xml:space="preserve">. </w:t>
            </w:r>
            <w:hyperlink r:id="rId5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Подключение пространств имен по умолчанию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57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Создание библиотеки классов в Visual Studio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Классы, структуры и пространства имен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Создание библиотеки классов в Visual Studio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упражнения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Классы, структуры и пространства имен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60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СРС/CРСП 3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для подсчёта площади и периметра фигур.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проектного обучения</w:t>
            </w:r>
          </w:p>
        </w:tc>
        <w:tc>
          <w:tcPr>
            <w:tcW w:w="3210" w:type="dxa"/>
          </w:tcPr>
          <w:p w:rsidR="004834B1" w:rsidRDefault="00483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Создание библиотеки классов с помощью .NET CLI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2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Модификаторы доступа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3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Свойства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4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Перегрузка методов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5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Статические члены и модификатор static</w:t>
              </w:r>
            </w:hyperlink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Классы, структуры и пространства имен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6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67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Создание библиотеки классов с помощью .NET CLI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проблемного обучения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Классы, структуры и пространства имен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8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11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Установка пакетов Nuget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70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Константы, поля и структуры для чтения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7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Null и ссылочные типы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72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Null и значимые типы</w:t>
              </w:r>
            </w:hyperlink>
          </w:p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Проверка на null, операторы ?. и ??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74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Псевдонимы типов и статический импорт</w:t>
              </w:r>
            </w:hyperlink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Классы, структуры и пространства имен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5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11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Установка пакетов Nuget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Работа с оператором null.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упражнения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Классы, структуры и пространства имен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7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12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Наследование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7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Преобразование типов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80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Виртуальные методы и свойства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8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Скрытие методов и свойств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82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Различие переопределения и скрытия методов</w:t>
              </w:r>
            </w:hyperlink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Объектно-ориентированное программирование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3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12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4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Наследование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Работа с методами и свойствами.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проблемного обучения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Объектно-ориентированное программирование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5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СРС/CРСП 4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Генератор случайных паролей.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проектного обучения</w:t>
            </w:r>
          </w:p>
        </w:tc>
        <w:tc>
          <w:tcPr>
            <w:tcW w:w="3210" w:type="dxa"/>
          </w:tcPr>
          <w:p w:rsidR="004834B1" w:rsidRDefault="004834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13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Абстрактные классы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87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Класс System. Object и его методы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hyperlink r:id="rId8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Обобщенные типы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8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Ограничения обобщений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90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Наследование обобщенных типов</w:t>
              </w:r>
            </w:hyperlink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Объектно-ориентированное программирование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1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13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абстрактными классами.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проектного обучения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Объектно-ориентированное программирование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14 Лекция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3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Конструкция try..catch..finally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94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Блок catch и фильтры исключений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95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Типы исключений. Класс Exception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9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Генерация исключения и оператор throw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97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Создание классов исключений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9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Поиск блока catch при обработке исключений</w:t>
              </w:r>
            </w:hyperlink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Объектно-ориентированное программирование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9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14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к</w:t>
            </w:r>
            <w:hyperlink r:id="rId100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онструкциями try..catch..finally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исключениями.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проблемного обучения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Объектно-ориентированное программирование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15 Лекция </w:t>
            </w:r>
          </w:p>
        </w:tc>
        <w:tc>
          <w:tcPr>
            <w:tcW w:w="3825" w:type="dxa"/>
          </w:tcPr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Делегаты</w:t>
              </w:r>
            </w:hyperlink>
            <w:r>
              <w:t xml:space="preserve">. </w:t>
            </w:r>
            <w:hyperlink r:id="rId103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Применение делегатов</w:t>
              </w:r>
            </w:hyperlink>
          </w:p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4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Анонимные методы</w:t>
              </w:r>
            </w:hyperlink>
            <w:r>
              <w:t xml:space="preserve">. </w:t>
            </w:r>
            <w:hyperlink r:id="rId105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Лямбды</w:t>
              </w:r>
            </w:hyperlink>
          </w:p>
          <w:p w:rsidR="004834B1" w:rsidRDefault="00000000">
            <w:pPr>
              <w:ind w:left="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6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События</w:t>
              </w:r>
            </w:hyperlink>
            <w:r>
              <w:t xml:space="preserve">. </w:t>
            </w:r>
            <w:hyperlink r:id="rId107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Ковариантность и контравариантность делегатов</w:t>
              </w:r>
            </w:hyperlink>
            <w:r>
              <w:t xml:space="preserve">. </w:t>
            </w:r>
            <w:hyperlink r:id="rId10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Делегаты Action, Predicate и Func</w:t>
              </w:r>
            </w:hyperlink>
            <w:r>
              <w:t xml:space="preserve">. </w:t>
            </w:r>
            <w:hyperlink r:id="rId10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Замыкания</w:t>
              </w:r>
            </w:hyperlink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демонстрации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Объектно-ориентированное программирование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0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15 Практика/ лаборатория</w:t>
            </w:r>
          </w:p>
        </w:tc>
        <w:tc>
          <w:tcPr>
            <w:tcW w:w="3825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делегатами и анонимными методами.</w:t>
            </w:r>
          </w:p>
        </w:tc>
        <w:tc>
          <w:tcPr>
            <w:tcW w:w="1470" w:type="dxa"/>
          </w:tcPr>
          <w:p w:rsidR="004834B1" w:rsidRDefault="0000000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проблемного обучения</w:t>
            </w:r>
          </w:p>
        </w:tc>
        <w:tc>
          <w:tcPr>
            <w:tcW w:w="3210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Объектно-ориентированное программирование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https://metanit.com/sharp/tutorial/1.5.php</w:t>
              </w:r>
            </w:hyperlink>
          </w:p>
        </w:tc>
      </w:tr>
    </w:tbl>
    <w:p w:rsidR="004834B1" w:rsidRDefault="004834B1">
      <w:pPr>
        <w:rPr>
          <w:b/>
        </w:rPr>
      </w:pPr>
    </w:p>
    <w:p w:rsidR="004834B1" w:rsidRDefault="004834B1"/>
    <w:tbl>
      <w:tblPr>
        <w:tblStyle w:val="ad"/>
        <w:tblW w:w="9782" w:type="dxa"/>
        <w:tblInd w:w="-4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8"/>
      </w:tblGrid>
      <w:tr w:rsidR="004834B1" w:rsidTr="00483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(формы)</w:t>
            </w:r>
          </w:p>
        </w:tc>
        <w:tc>
          <w:tcPr>
            <w:tcW w:w="7088" w:type="dxa"/>
          </w:tcPr>
          <w:p w:rsidR="004834B1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Подход к оценке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834B1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Метод проектного обучения</w:t>
            </w:r>
          </w:p>
        </w:tc>
        <w:tc>
          <w:tcPr>
            <w:tcW w:w="7088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всеми проектами, которые могут быть личными и командными, чтобы помочь студентам применить свои навыки на практике и развить творческий потенциал.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Критерий: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-90-100 баллов: проект выполнен на высоком уровне. Студент продемонстрировал не только отличное мастерство программы, но и глубокое понимание творчества, оригинальности и использования инструментов и методов. Работа может включать в себя сложные элементы, качественную анимацию или модели с дополнительными деталями.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-70-89 баллов: проект выполнен хорошо, соответствует требованиям задачи, но может иметь некоторые недостатки или ограничения. Работа может быть технически правильной, но не такой оригинальной или содержать дополнительные элементы, характерные для высоких оценок.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-50-69 баллов: проект имеет серьезные недостатки, ошибки или несоответствия. Может быть не полностью реализован, могут быть технические ошибки, может быть недостаточно анимации или моделей или может не соответствовать заданным критериям.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834B1" w:rsidRDefault="00000000">
            <w:pP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Метод проблемного обучения</w:t>
            </w:r>
          </w:p>
        </w:tc>
        <w:tc>
          <w:tcPr>
            <w:tcW w:w="7088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Проблемное обучение-это форма интерактивного метода. Обучающимся не выдаются готовые знания и решения. Студентам в качестве задания даются проблемные ситуации, решение которых они должны найти самостоятельно. Только в процессе поиска студенты приобретают новые знания. Целью проблемного обучения является создание проблемной ситуации и управление процессом решения проблемы собственными знаниями студента.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Критерий: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-90-100 баллов: полное участие, вопросы, новые мысли, успешное применение знаний. 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-70-89 баллов: активное участие, но частичное достижение целей. 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-50-69 баллов: недостаточное привлечение и неполное достижение целей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834B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Метод демонстрации</w:t>
            </w:r>
          </w:p>
        </w:tc>
        <w:tc>
          <w:tcPr>
            <w:tcW w:w="7088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Демонстративный метод направлен на показ учебного материала с использованием различных средств (модели, презентации, видео, лабораторные опыты, программные продукты и др.), чтобы студенты могли наблюдать процесс и усваивать материал через наглядность.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Критерий: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-90–100 баллов: демонстрация проведена чётко, структурированно и наглядно. Использованы разнообразные средства (визуальные материалы, модели, примеры). Студент показал глубокое понимание материала, смог связать демонстрацию с практическими примерами и ответить на вопросы. Демонстрация вызывает интерес и способствует глубокому усвоению.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-70–89 баллов : демонстрация выполнена корректно и соответствует теме, но может быть менее оригинальной или ограниченной по наглядности. Использованы базовые материалы, но без дополнительных элементов, которые усилили бы понимание. Некоторые моменты могли быть объяснены недостаточно чётко.</w:t>
            </w:r>
          </w:p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-50–69 баллов: демонстрация проведена с заметными недостатками: слабая наглядность, неструктурированное изложение, ограниченное использование средств. Могут присутствовать ошибки или упущения, объяснение неполное, материал представлен сухо и не способствует полному усвоению.</w:t>
            </w:r>
          </w:p>
        </w:tc>
      </w:tr>
    </w:tbl>
    <w:p w:rsidR="004834B1" w:rsidRDefault="004834B1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e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804"/>
      </w:tblGrid>
      <w:tr w:rsidR="004834B1">
        <w:trPr>
          <w:trHeight w:val="237"/>
        </w:trPr>
        <w:tc>
          <w:tcPr>
            <w:tcW w:w="9782" w:type="dxa"/>
            <w:gridSpan w:val="2"/>
            <w:tcBorders>
              <w:right w:val="single" w:sz="4" w:space="0" w:color="000000"/>
            </w:tcBorders>
          </w:tcPr>
          <w:p w:rsidR="004834B1" w:rsidRDefault="00000000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УЧЕБНО-МЕТОДИЧЕСКИЙ И ИНФОРМАЦИОННЫЙ КУРС </w:t>
            </w:r>
          </w:p>
          <w:p w:rsidR="004834B1" w:rsidRDefault="00000000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</w:t>
            </w:r>
          </w:p>
        </w:tc>
      </w:tr>
      <w:tr w:rsidR="004834B1">
        <w:trPr>
          <w:trHeight w:val="23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B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Включая электронные ресурсы, базы данных, анимацию, моделирование, профессиональные блоки, web-сайты, другие электронные справочные материалы (например, видео-аудио, дайджесты) </w:t>
            </w:r>
          </w:p>
        </w:tc>
        <w:tc>
          <w:tcPr>
            <w:tcW w:w="6804" w:type="dxa"/>
            <w:tcBorders>
              <w:right w:val="single" w:sz="4" w:space="0" w:color="000000"/>
            </w:tcBorders>
          </w:tcPr>
          <w:p w:rsidR="004834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12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https://fileskachat.com/view/85583_bb65420a4c55c3eb7982d97765356680.html</w:t>
              </w:r>
            </w:hyperlink>
          </w:p>
          <w:p w:rsidR="004834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Электронныйресурс]/М.Ю.Грибанова-Подкина,Е.В.Сухорукова.–Саратов:Изд-во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Сарат. ун-та, 2020.–64с.: ил. –https://books.sgu.ru/tutorials/978-5-292-04669-1</w:t>
            </w:r>
          </w:p>
          <w:p w:rsidR="004834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1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https://metanit.com/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34B1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1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https://stepik.org/course/113539/syllabus</w:t>
              </w:r>
            </w:hyperlink>
          </w:p>
        </w:tc>
      </w:tr>
      <w:tr w:rsidR="004834B1">
        <w:trPr>
          <w:trHeight w:val="23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Специальное программное обеспечение </w:t>
            </w:r>
          </w:p>
        </w:tc>
        <w:tc>
          <w:tcPr>
            <w:tcW w:w="6804" w:type="dxa"/>
            <w:tcBorders>
              <w:right w:val="single" w:sz="4" w:space="0" w:color="000000"/>
            </w:tcBorders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VS code, C#</w:t>
            </w:r>
          </w:p>
        </w:tc>
      </w:tr>
      <w:tr w:rsidR="004834B1">
        <w:trPr>
          <w:trHeight w:val="23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4B1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Учебники, учебные пособия</w:t>
            </w:r>
          </w:p>
        </w:tc>
        <w:tc>
          <w:tcPr>
            <w:tcW w:w="6804" w:type="dxa"/>
            <w:tcBorders>
              <w:right w:val="single" w:sz="4" w:space="0" w:color="000000"/>
            </w:tcBorders>
          </w:tcPr>
          <w:p w:rsidR="004834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333A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Васильев. </w:t>
            </w:r>
            <w:r>
              <w:rPr>
                <w:rFonts w:ascii="Times New Roman" w:eastAsia="Times New Roman" w:hAnsi="Times New Roman" w:cs="Times New Roman"/>
                <w:color w:val="333A4D"/>
                <w:sz w:val="20"/>
                <w:szCs w:val="20"/>
              </w:rPr>
              <w:t>Программирование на C# для начинающих (2023)</w:t>
            </w:r>
          </w:p>
          <w:p w:rsidR="004834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333A4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333A4D"/>
                <w:sz w:val="20"/>
                <w:szCs w:val="20"/>
                <w:highlight w:val="white"/>
              </w:rPr>
              <w:t xml:space="preserve">Эндрю Стиллмен, Дженнифер Грин. </w:t>
            </w:r>
            <w:r>
              <w:rPr>
                <w:rFonts w:ascii="Times New Roman" w:eastAsia="Times New Roman" w:hAnsi="Times New Roman" w:cs="Times New Roman"/>
                <w:color w:val="333A4D"/>
                <w:sz w:val="20"/>
                <w:szCs w:val="20"/>
              </w:rPr>
              <w:t>Head First. Изучаем C# (2022)</w:t>
            </w:r>
          </w:p>
          <w:p w:rsidR="004834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A4D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333A4D"/>
                <w:sz w:val="20"/>
                <w:szCs w:val="20"/>
                <w:highlight w:val="white"/>
              </w:rPr>
              <w:t xml:space="preserve">Марк Прайс. </w:t>
            </w:r>
            <w:r>
              <w:rPr>
                <w:rFonts w:ascii="Times New Roman" w:eastAsia="Times New Roman" w:hAnsi="Times New Roman" w:cs="Times New Roman"/>
                <w:color w:val="333A4D"/>
                <w:sz w:val="20"/>
                <w:szCs w:val="20"/>
              </w:rPr>
              <w:t>C# 10 и .NET 6. Современная кроссплатформенная разработка (2023)</w:t>
            </w:r>
          </w:p>
        </w:tc>
      </w:tr>
    </w:tbl>
    <w:p w:rsidR="004834B1" w:rsidRDefault="004834B1">
      <w:pPr>
        <w:jc w:val="center"/>
        <w:rPr>
          <w:rFonts w:ascii="Times New Roman" w:eastAsia="Times New Roman" w:hAnsi="Times New Roman" w:cs="Times New Roman"/>
          <w:b/>
        </w:rPr>
      </w:pPr>
    </w:p>
    <w:p w:rsidR="004834B1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Матрица соответствия РОД и РОП</w:t>
      </w:r>
    </w:p>
    <w:tbl>
      <w:tblPr>
        <w:tblStyle w:val="af"/>
        <w:tblW w:w="73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01"/>
        <w:gridCol w:w="1984"/>
        <w:gridCol w:w="2126"/>
      </w:tblGrid>
      <w:tr w:rsidR="004834B1">
        <w:trPr>
          <w:jc w:val="center"/>
        </w:trPr>
        <w:tc>
          <w:tcPr>
            <w:tcW w:w="1555" w:type="dxa"/>
          </w:tcPr>
          <w:p w:rsidR="004834B1" w:rsidRDefault="0000000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Название дисциплины</w:t>
            </w:r>
          </w:p>
          <w:p w:rsidR="004834B1" w:rsidRDefault="004834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РОП</w:t>
            </w:r>
          </w:p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РОП</w:t>
            </w:r>
          </w:p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РОП</w:t>
            </w:r>
          </w:p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834B1">
        <w:trPr>
          <w:jc w:val="center"/>
        </w:trPr>
        <w:tc>
          <w:tcPr>
            <w:tcW w:w="1555" w:type="dxa"/>
          </w:tcPr>
          <w:p w:rsidR="004834B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 1</w:t>
            </w:r>
          </w:p>
        </w:tc>
        <w:tc>
          <w:tcPr>
            <w:tcW w:w="1701" w:type="dxa"/>
          </w:tcPr>
          <w:p w:rsidR="004834B1" w:rsidRDefault="004834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834B1" w:rsidRDefault="0048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834B1" w:rsidRDefault="0048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34B1">
        <w:trPr>
          <w:jc w:val="center"/>
        </w:trPr>
        <w:tc>
          <w:tcPr>
            <w:tcW w:w="1555" w:type="dxa"/>
          </w:tcPr>
          <w:p w:rsidR="004834B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 2</w:t>
            </w:r>
          </w:p>
        </w:tc>
        <w:tc>
          <w:tcPr>
            <w:tcW w:w="1701" w:type="dxa"/>
          </w:tcPr>
          <w:p w:rsidR="004834B1" w:rsidRDefault="0048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834B1" w:rsidRDefault="004834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834B1" w:rsidRDefault="0048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34B1">
        <w:trPr>
          <w:trHeight w:val="70"/>
          <w:jc w:val="center"/>
        </w:trPr>
        <w:tc>
          <w:tcPr>
            <w:tcW w:w="1555" w:type="dxa"/>
          </w:tcPr>
          <w:p w:rsidR="004834B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 3</w:t>
            </w:r>
          </w:p>
        </w:tc>
        <w:tc>
          <w:tcPr>
            <w:tcW w:w="1701" w:type="dxa"/>
          </w:tcPr>
          <w:p w:rsidR="004834B1" w:rsidRDefault="0048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834B1" w:rsidRDefault="0048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834B1" w:rsidRDefault="004834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34B1" w:rsidRDefault="004834B1">
      <w:pPr>
        <w:rPr>
          <w:rFonts w:ascii="Times New Roman" w:eastAsia="Times New Roman" w:hAnsi="Times New Roman" w:cs="Times New Roman"/>
          <w:i/>
        </w:rPr>
      </w:pPr>
    </w:p>
    <w:tbl>
      <w:tblPr>
        <w:tblStyle w:val="af0"/>
        <w:tblW w:w="9634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2563"/>
        <w:gridCol w:w="2481"/>
        <w:gridCol w:w="2267"/>
      </w:tblGrid>
      <w:tr w:rsidR="004834B1" w:rsidTr="00483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</w:tcPr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ДИСЦИПЛИНЕ И ДИСЦИПЛИНАРНАЯ ПОЛИТИКА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4834B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обучению</w:t>
            </w:r>
          </w:p>
        </w:tc>
        <w:tc>
          <w:tcPr>
            <w:tcW w:w="2563" w:type="dxa"/>
          </w:tcPr>
          <w:p w:rsidR="004834B1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Политика досрочной сдачи задания</w:t>
            </w:r>
          </w:p>
        </w:tc>
        <w:tc>
          <w:tcPr>
            <w:tcW w:w="2481" w:type="dxa"/>
          </w:tcPr>
          <w:p w:rsidR="004834B1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Транспарентность и антикоррупционные правила</w:t>
            </w:r>
          </w:p>
        </w:tc>
        <w:tc>
          <w:tcPr>
            <w:tcW w:w="2267" w:type="dxa"/>
          </w:tcPr>
          <w:p w:rsidR="004834B1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Принципы оригинальности и антиплагиата</w:t>
            </w:r>
          </w:p>
        </w:tc>
      </w:tr>
      <w:tr w:rsidR="004834B1" w:rsidTr="004834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4834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Задания должны быть выполнены в срок не позднее установленного срока в соответствии со всеми требованиями;</w:t>
            </w:r>
          </w:p>
          <w:p w:rsidR="004834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Поручение должно быть выполнено им самим, его нельзя копировать из другого , а если нет-передавать в другое (такая работа не оценивается, поэтому баллы понижаются);</w:t>
            </w:r>
          </w:p>
          <w:p w:rsidR="004834B1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-Учитывать некоторые изменения и дополнения, которые были изменены при выполнении поручений;</w:t>
            </w:r>
          </w:p>
        </w:tc>
        <w:tc>
          <w:tcPr>
            <w:tcW w:w="2563" w:type="dxa"/>
          </w:tcPr>
          <w:p w:rsidR="004834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Сдается своевременно - мне на 10% снизят стоимость работ;</w:t>
            </w:r>
          </w:p>
          <w:p w:rsidR="004834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особо (оригинально) выполненную работу применяется специальный поощрительный коэффициент свыше 1.</w:t>
            </w:r>
          </w:p>
        </w:tc>
        <w:tc>
          <w:tcPr>
            <w:tcW w:w="2481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освоении соответствующей дисциплины все обязаны соблюдать политику университета в области транспарентности и борьбы с коррупционными проявлениями с соблюдением Этического кодекса.</w:t>
            </w:r>
          </w:p>
        </w:tc>
        <w:tc>
          <w:tcPr>
            <w:tcW w:w="2267" w:type="dxa"/>
          </w:tcPr>
          <w:p w:rsidR="004834B1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освоении соответствующей дисциплины студенты обязаны соблюдать политику университета в области борьбы с плагиатом и подлинности выполняемой работы с соблюдением Этического кодекса.</w:t>
            </w:r>
          </w:p>
        </w:tc>
      </w:tr>
    </w:tbl>
    <w:p w:rsidR="004834B1" w:rsidRDefault="004834B1">
      <w:pPr>
        <w:rPr>
          <w:rFonts w:ascii="Times New Roman" w:eastAsia="Times New Roman" w:hAnsi="Times New Roman" w:cs="Times New Roman"/>
        </w:rPr>
      </w:pPr>
    </w:p>
    <w:sectPr w:rsidR="004834B1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9349C"/>
    <w:multiLevelType w:val="multilevel"/>
    <w:tmpl w:val="0F4C21A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537E8E"/>
    <w:multiLevelType w:val="multilevel"/>
    <w:tmpl w:val="B0B0C33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35634649">
    <w:abstractNumId w:val="0"/>
  </w:num>
  <w:num w:numId="2" w16cid:durableId="68409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B1"/>
    <w:rsid w:val="0027126E"/>
    <w:rsid w:val="0048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E000B"/>
  <w15:docId w15:val="{D4F2E6A2-9C7D-6E40-9106-7197A8FC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k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paragraph" w:styleId="Heading7">
    <w:name w:val="heading 7"/>
    <w:link w:val="Heading7Char"/>
    <w:uiPriority w:val="9"/>
    <w:semiHidden/>
    <w:unhideWhenUsed/>
    <w:qFormat/>
    <w:rsid w:val="001F4464"/>
    <w:pPr>
      <w:spacing w:before="240" w:after="60"/>
      <w:outlineLvl w:val="6"/>
    </w:pPr>
  </w:style>
  <w:style w:type="paragraph" w:styleId="Heading8">
    <w:name w:val="heading 8"/>
    <w:link w:val="Heading8Char"/>
    <w:uiPriority w:val="9"/>
    <w:semiHidden/>
    <w:unhideWhenUsed/>
    <w:qFormat/>
    <w:rsid w:val="001F4464"/>
    <w:pPr>
      <w:spacing w:before="240" w:after="60"/>
      <w:outlineLvl w:val="7"/>
    </w:pPr>
    <w:rPr>
      <w:i/>
      <w:iCs/>
    </w:rPr>
  </w:style>
  <w:style w:type="paragraph" w:styleId="Heading9">
    <w:name w:val="heading 9"/>
    <w:link w:val="Heading9Char"/>
    <w:uiPriority w:val="9"/>
    <w:semiHidden/>
    <w:unhideWhenUsed/>
    <w:qFormat/>
    <w:rsid w:val="001F44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Q1">
    <w:name w:val="MQ1"/>
    <w:link w:val="MQ10"/>
    <w:rsid w:val="00956483"/>
    <w:pPr>
      <w:jc w:val="both"/>
    </w:pPr>
    <w:rPr>
      <w:lang w:val="en-US"/>
    </w:rPr>
  </w:style>
  <w:style w:type="character" w:customStyle="1" w:styleId="2">
    <w:name w:val="Заголовок 2 Знак"/>
    <w:basedOn w:val="DefaultParagraphFont"/>
    <w:uiPriority w:val="9"/>
    <w:rsid w:val="001F44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MQ10">
    <w:name w:val="MQ1 Знак"/>
    <w:basedOn w:val="DefaultParagraphFont"/>
    <w:link w:val="MQ1"/>
    <w:rsid w:val="00956483"/>
    <w:rPr>
      <w:rFonts w:ascii="Arial" w:hAnsi="Arial"/>
      <w:lang w:val="en-US"/>
    </w:rPr>
  </w:style>
  <w:style w:type="paragraph" w:customStyle="1" w:styleId="MQ">
    <w:name w:val="MQ Заголовок"/>
    <w:link w:val="MQ0"/>
    <w:rsid w:val="00956483"/>
    <w:rPr>
      <w:color w:val="204559" w:themeColor="accent1" w:themeShade="80"/>
    </w:rPr>
  </w:style>
  <w:style w:type="character" w:customStyle="1" w:styleId="MQ0">
    <w:name w:val="MQ Заголовок Знак"/>
    <w:basedOn w:val="2"/>
    <w:link w:val="MQ"/>
    <w:rsid w:val="00956483"/>
    <w:rPr>
      <w:rFonts w:ascii="Arial" w:eastAsiaTheme="majorEastAsia" w:hAnsi="Arial" w:cstheme="majorBidi"/>
      <w:b/>
      <w:bCs/>
      <w:i/>
      <w:iCs/>
      <w:caps w:val="0"/>
      <w:color w:val="204559" w:themeColor="accent1" w:themeShade="80"/>
      <w:spacing w:val="15"/>
      <w:sz w:val="26"/>
      <w:szCs w:val="26"/>
      <w:shd w:val="clear" w:color="auto" w:fill="D7E7F0" w:themeFill="accent1" w:themeFillTint="33"/>
    </w:rPr>
  </w:style>
  <w:style w:type="character" w:customStyle="1" w:styleId="1">
    <w:name w:val="Заголовок 1 Знак"/>
    <w:basedOn w:val="DefaultParagraphFont"/>
    <w:uiPriority w:val="9"/>
    <w:rsid w:val="001F446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OCHeading">
    <w:name w:val="TOC Heading"/>
    <w:uiPriority w:val="39"/>
    <w:unhideWhenUsed/>
    <w:qFormat/>
    <w:rsid w:val="001F4464"/>
  </w:style>
  <w:style w:type="paragraph" w:styleId="TOC2">
    <w:name w:val="toc 2"/>
    <w:autoRedefine/>
    <w:uiPriority w:val="39"/>
    <w:unhideWhenUsed/>
    <w:rsid w:val="000418E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418EE"/>
    <w:rPr>
      <w:color w:val="F59E00" w:themeColor="hyperlink"/>
      <w:u w:val="single"/>
    </w:rPr>
  </w:style>
  <w:style w:type="paragraph" w:customStyle="1" w:styleId="MQ11">
    <w:name w:val="MQ 1"/>
    <w:link w:val="MQ12"/>
    <w:rsid w:val="000C1A27"/>
  </w:style>
  <w:style w:type="character" w:customStyle="1" w:styleId="MQ12">
    <w:name w:val="MQ 1 Знак"/>
    <w:basedOn w:val="DefaultParagraphFont"/>
    <w:link w:val="MQ11"/>
    <w:rsid w:val="000C1A27"/>
    <w:rPr>
      <w:rFonts w:ascii="Arial" w:hAnsi="Arial"/>
    </w:rPr>
  </w:style>
  <w:style w:type="paragraph" w:styleId="ListParagraph">
    <w:name w:val="List Paragraph"/>
    <w:aliases w:val="маркированный,без абзаца,List Paragraph1,Стандартный,lp1,Heading1,Colorful List - Accent 11,Colorful List - Accent 11CxSpLast,H1-1,Заголовок3,Bullet 1,Use Case List Paragraph,ПАРАГРАФ,Абзац списка1,2 список маркированный"/>
    <w:link w:val="ListParagraphChar"/>
    <w:uiPriority w:val="34"/>
    <w:qFormat/>
    <w:rsid w:val="001F4464"/>
    <w:pPr>
      <w:ind w:left="720"/>
      <w:contextualSpacing/>
    </w:pPr>
  </w:style>
  <w:style w:type="table" w:styleId="TableGrid">
    <w:name w:val="Table Grid"/>
    <w:basedOn w:val="TableNormal"/>
    <w:uiPriority w:val="39"/>
    <w:rsid w:val="002F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link w:val="BalloonTextChar"/>
    <w:uiPriority w:val="99"/>
    <w:semiHidden/>
    <w:unhideWhenUsed/>
    <w:rsid w:val="00340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E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маркированный Char,без абзаца Char,List Paragraph1 Char,Стандартный Char,lp1 Char,Heading1 Char,Colorful List - Accent 11 Char,Colorful List - Accent 11CxSpLast Char,H1-1 Char,Заголовок3 Char,Bullet 1 Char,ПАРАГРАФ Char"/>
    <w:link w:val="ListParagraph"/>
    <w:uiPriority w:val="34"/>
    <w:locked/>
    <w:rsid w:val="004C37A7"/>
    <w:rPr>
      <w:sz w:val="24"/>
      <w:szCs w:val="24"/>
    </w:rPr>
  </w:style>
  <w:style w:type="character" w:customStyle="1" w:styleId="c1">
    <w:name w:val="c1"/>
    <w:basedOn w:val="DefaultParagraphFont"/>
    <w:rsid w:val="004C37A7"/>
  </w:style>
  <w:style w:type="character" w:customStyle="1" w:styleId="3">
    <w:name w:val="Заголовок 3 Знак"/>
    <w:basedOn w:val="DefaultParagraphFont"/>
    <w:uiPriority w:val="9"/>
    <w:semiHidden/>
    <w:rsid w:val="001F44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">
    <w:name w:val="Заголовок 4 Знак"/>
    <w:basedOn w:val="DefaultParagraphFont"/>
    <w:uiPriority w:val="9"/>
    <w:semiHidden/>
    <w:rsid w:val="001F4464"/>
    <w:rPr>
      <w:b/>
      <w:bCs/>
      <w:sz w:val="28"/>
      <w:szCs w:val="28"/>
    </w:rPr>
  </w:style>
  <w:style w:type="character" w:customStyle="1" w:styleId="5">
    <w:name w:val="Заголовок 5 Знак"/>
    <w:basedOn w:val="DefaultParagraphFont"/>
    <w:uiPriority w:val="9"/>
    <w:semiHidden/>
    <w:rsid w:val="001F4464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uiPriority w:val="9"/>
    <w:semiHidden/>
    <w:rsid w:val="001F446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46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46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464"/>
    <w:rPr>
      <w:rFonts w:asciiTheme="majorHAnsi" w:eastAsiaTheme="majorEastAsia" w:hAnsiTheme="majorHAnsi"/>
    </w:rPr>
  </w:style>
  <w:style w:type="paragraph" w:styleId="Caption">
    <w:name w:val="caption"/>
    <w:uiPriority w:val="35"/>
    <w:unhideWhenUsed/>
    <w:rsid w:val="0077719B"/>
    <w:rPr>
      <w:b/>
      <w:bCs/>
      <w:color w:val="306785" w:themeColor="accent1" w:themeShade="BF"/>
      <w:sz w:val="16"/>
      <w:szCs w:val="16"/>
    </w:rPr>
  </w:style>
  <w:style w:type="character" w:customStyle="1" w:styleId="a">
    <w:name w:val="Заголовок Знак"/>
    <w:basedOn w:val="DefaultParagraphFont"/>
    <w:uiPriority w:val="10"/>
    <w:rsid w:val="001F446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0">
    <w:name w:val="Подзаголовок Знак"/>
    <w:basedOn w:val="DefaultParagraphFont"/>
    <w:uiPriority w:val="11"/>
    <w:rsid w:val="001F446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F4464"/>
    <w:rPr>
      <w:b/>
      <w:bCs/>
    </w:rPr>
  </w:style>
  <w:style w:type="character" w:styleId="Emphasis">
    <w:name w:val="Emphasis"/>
    <w:basedOn w:val="DefaultParagraphFont"/>
    <w:uiPriority w:val="20"/>
    <w:qFormat/>
    <w:rsid w:val="001F4464"/>
    <w:rPr>
      <w:rFonts w:asciiTheme="minorHAnsi" w:hAnsiTheme="minorHAnsi"/>
      <w:b/>
      <w:i/>
      <w:iCs/>
    </w:rPr>
  </w:style>
  <w:style w:type="paragraph" w:styleId="NoSpacing">
    <w:name w:val="No Spacing"/>
    <w:link w:val="NoSpacingChar"/>
    <w:uiPriority w:val="1"/>
    <w:qFormat/>
    <w:rsid w:val="001F4464"/>
    <w:rPr>
      <w:szCs w:val="32"/>
    </w:rPr>
  </w:style>
  <w:style w:type="paragraph" w:styleId="Quote">
    <w:name w:val="Quote"/>
    <w:link w:val="QuoteChar"/>
    <w:uiPriority w:val="29"/>
    <w:qFormat/>
    <w:rsid w:val="001F446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F4464"/>
    <w:rPr>
      <w:i/>
      <w:sz w:val="24"/>
      <w:szCs w:val="24"/>
    </w:rPr>
  </w:style>
  <w:style w:type="paragraph" w:styleId="IntenseQuote">
    <w:name w:val="Intense Quote"/>
    <w:link w:val="IntenseQuoteChar"/>
    <w:uiPriority w:val="30"/>
    <w:qFormat/>
    <w:rsid w:val="001F446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464"/>
    <w:rPr>
      <w:b/>
      <w:i/>
      <w:sz w:val="24"/>
    </w:rPr>
  </w:style>
  <w:style w:type="character" w:styleId="SubtleEmphasis">
    <w:name w:val="Subtle Emphasis"/>
    <w:uiPriority w:val="19"/>
    <w:qFormat/>
    <w:rsid w:val="001F446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F446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F446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F446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F4464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37650"/>
    <w:rPr>
      <w:sz w:val="24"/>
      <w:szCs w:val="32"/>
    </w:rPr>
  </w:style>
  <w:style w:type="paragraph" w:styleId="TOC1">
    <w:name w:val="toc 1"/>
    <w:autoRedefine/>
    <w:uiPriority w:val="39"/>
    <w:unhideWhenUsed/>
    <w:rsid w:val="00363BEE"/>
    <w:pPr>
      <w:tabs>
        <w:tab w:val="left" w:pos="440"/>
        <w:tab w:val="right" w:leader="dot" w:pos="9628"/>
      </w:tabs>
      <w:spacing w:after="100"/>
    </w:pPr>
  </w:style>
  <w:style w:type="paragraph" w:styleId="FootnoteText">
    <w:name w:val="footnote text"/>
    <w:link w:val="FootnoteTextChar"/>
    <w:uiPriority w:val="99"/>
    <w:semiHidden/>
    <w:unhideWhenUsed/>
    <w:rsid w:val="00E964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4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6469"/>
    <w:rPr>
      <w:vertAlign w:val="superscript"/>
    </w:rPr>
  </w:style>
  <w:style w:type="paragraph" w:customStyle="1" w:styleId="10">
    <w:name w:val="Основной текст1"/>
    <w:rsid w:val="00164BBA"/>
    <w:pPr>
      <w:shd w:val="clear" w:color="auto" w:fill="FFFFFF"/>
      <w:spacing w:line="274" w:lineRule="exact"/>
    </w:pPr>
    <w:rPr>
      <w:rFonts w:ascii="Times New Roman" w:eastAsia="Times New Roman" w:hAnsi="Times New Roman"/>
      <w:color w:val="000000"/>
      <w:spacing w:val="10"/>
      <w:sz w:val="27"/>
      <w:szCs w:val="27"/>
      <w:lang w:val="en-US" w:eastAsia="ru-RU"/>
    </w:rPr>
  </w:style>
  <w:style w:type="paragraph" w:styleId="Header">
    <w:name w:val="header"/>
    <w:link w:val="HeaderChar"/>
    <w:uiPriority w:val="99"/>
    <w:unhideWhenUsed/>
    <w:rsid w:val="00F640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037"/>
    <w:rPr>
      <w:sz w:val="24"/>
      <w:szCs w:val="24"/>
    </w:rPr>
  </w:style>
  <w:style w:type="paragraph" w:styleId="Footer">
    <w:name w:val="footer"/>
    <w:link w:val="FooterChar"/>
    <w:uiPriority w:val="99"/>
    <w:unhideWhenUsed/>
    <w:rsid w:val="00F640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037"/>
    <w:rPr>
      <w:sz w:val="24"/>
      <w:szCs w:val="24"/>
    </w:rPr>
  </w:style>
  <w:style w:type="table" w:styleId="GridTable6Colorful-Accent6">
    <w:name w:val="Grid Table 6 Colorful Accent 6"/>
    <w:basedOn w:val="TableNormal"/>
    <w:uiPriority w:val="51"/>
    <w:rsid w:val="001052D3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105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BD2C09"/>
  </w:style>
  <w:style w:type="paragraph" w:styleId="NormalWeb">
    <w:name w:val="Normal (Web)"/>
    <w:uiPriority w:val="99"/>
    <w:unhideWhenUsed/>
    <w:rsid w:val="00452D4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HTMLPreformatted">
    <w:name w:val="HTML Preformatted"/>
    <w:link w:val="HTMLPreformattedChar"/>
    <w:uiPriority w:val="99"/>
    <w:semiHidden/>
    <w:unhideWhenUsed/>
    <w:rsid w:val="00D77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7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D77730"/>
  </w:style>
  <w:style w:type="paragraph" w:styleId="BodyText">
    <w:name w:val="Body Text"/>
    <w:link w:val="BodyTextChar"/>
    <w:rsid w:val="00C549C4"/>
    <w:pPr>
      <w:jc w:val="both"/>
    </w:pPr>
    <w:rPr>
      <w:rFonts w:ascii="Times New Roman" w:eastAsia="Times New Roman" w:hAnsi="Times New Roman"/>
      <w:sz w:val="22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C549C4"/>
    <w:rPr>
      <w:rFonts w:ascii="Times New Roman" w:eastAsia="Times New Roman" w:hAnsi="Times New Roman"/>
      <w:szCs w:val="20"/>
      <w:lang w:val="en-US" w:eastAsia="ru-RU"/>
    </w:rPr>
  </w:style>
  <w:style w:type="paragraph" w:customStyle="1" w:styleId="TableParagraph">
    <w:name w:val="Table Paragraph"/>
    <w:uiPriority w:val="1"/>
    <w:qFormat/>
    <w:rsid w:val="0037625B"/>
    <w:pPr>
      <w:widowControl w:val="0"/>
      <w:autoSpaceDE w:val="0"/>
      <w:autoSpaceDN w:val="0"/>
      <w:ind w:left="107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37625B"/>
    <w:rPr>
      <w:color w:val="605E5C"/>
      <w:shd w:val="clear" w:color="auto" w:fill="E1DFDD"/>
    </w:r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tanit.com/sharp/tutorial/2.9.php" TargetMode="External"/><Relationship Id="rId21" Type="http://schemas.openxmlformats.org/officeDocument/2006/relationships/hyperlink" Target="https://metanit.com/sharp/tutorial/1.5.php" TargetMode="External"/><Relationship Id="rId42" Type="http://schemas.openxmlformats.org/officeDocument/2006/relationships/hyperlink" Target="https://metanit.com/sharp/tutorial/2.12.php" TargetMode="External"/><Relationship Id="rId47" Type="http://schemas.openxmlformats.org/officeDocument/2006/relationships/hyperlink" Target="https://metanit.com/sharp/tutorial/3.35.php" TargetMode="External"/><Relationship Id="rId63" Type="http://schemas.openxmlformats.org/officeDocument/2006/relationships/hyperlink" Target="https://metanit.com/sharp/tutorial/3.4.php" TargetMode="External"/><Relationship Id="rId68" Type="http://schemas.openxmlformats.org/officeDocument/2006/relationships/hyperlink" Target="https://metanit.com/sharp/tutorial/1.5.php" TargetMode="External"/><Relationship Id="rId84" Type="http://schemas.openxmlformats.org/officeDocument/2006/relationships/hyperlink" Target="https://metanit.com/sharp/tutorial/3.7.php" TargetMode="External"/><Relationship Id="rId89" Type="http://schemas.openxmlformats.org/officeDocument/2006/relationships/hyperlink" Target="https://metanit.com/sharp/tutorial/3.38.php" TargetMode="External"/><Relationship Id="rId112" Type="http://schemas.openxmlformats.org/officeDocument/2006/relationships/hyperlink" Target="https://fileskachat.com/view/85583_bb65420a4c55c3eb7982d97765356680.html" TargetMode="External"/><Relationship Id="rId16" Type="http://schemas.openxmlformats.org/officeDocument/2006/relationships/hyperlink" Target="https://metanit.com/sharp/tutorial/2.24.php" TargetMode="External"/><Relationship Id="rId107" Type="http://schemas.openxmlformats.org/officeDocument/2006/relationships/hyperlink" Target="https://metanit.com/sharp/tutorial/3.28.php" TargetMode="External"/><Relationship Id="rId11" Type="http://schemas.openxmlformats.org/officeDocument/2006/relationships/hyperlink" Target="https://stepik.org/course/113539/syllabus" TargetMode="External"/><Relationship Id="rId32" Type="http://schemas.openxmlformats.org/officeDocument/2006/relationships/hyperlink" Target="https://metanit.com/sharp/tutorial/2.27.php" TargetMode="External"/><Relationship Id="rId37" Type="http://schemas.openxmlformats.org/officeDocument/2006/relationships/hyperlink" Target="https://metanit.com/sharp/tutorial/2.10.php" TargetMode="External"/><Relationship Id="rId53" Type="http://schemas.openxmlformats.org/officeDocument/2006/relationships/hyperlink" Target="https://metanit.com/sharp/tutorial/2.18.php" TargetMode="External"/><Relationship Id="rId58" Type="http://schemas.openxmlformats.org/officeDocument/2006/relationships/hyperlink" Target="https://metanit.com/sharp/tutorial/1.5.php" TargetMode="External"/><Relationship Id="rId74" Type="http://schemas.openxmlformats.org/officeDocument/2006/relationships/hyperlink" Target="https://metanit.com/sharp/tutorial/4.1.php" TargetMode="External"/><Relationship Id="rId79" Type="http://schemas.openxmlformats.org/officeDocument/2006/relationships/hyperlink" Target="https://metanit.com/sharp/tutorial/3.11.php" TargetMode="External"/><Relationship Id="rId102" Type="http://schemas.openxmlformats.org/officeDocument/2006/relationships/hyperlink" Target="https://metanit.com/sharp/tutorial/3.13.ph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etanit.com/sharp/tutorial/3.39.php" TargetMode="External"/><Relationship Id="rId95" Type="http://schemas.openxmlformats.org/officeDocument/2006/relationships/hyperlink" Target="https://metanit.com/sharp/tutorial/2.29.php" TargetMode="External"/><Relationship Id="rId22" Type="http://schemas.openxmlformats.org/officeDocument/2006/relationships/hyperlink" Target="https://stepik.org/course/113539/syllabus" TargetMode="External"/><Relationship Id="rId27" Type="http://schemas.openxmlformats.org/officeDocument/2006/relationships/hyperlink" Target="https://metanit.com/sharp/tutorial/1.5.php" TargetMode="External"/><Relationship Id="rId43" Type="http://schemas.openxmlformats.org/officeDocument/2006/relationships/hyperlink" Target="https://metanit.com/sharp/tutorial/1.5.php" TargetMode="External"/><Relationship Id="rId48" Type="http://schemas.openxmlformats.org/officeDocument/2006/relationships/hyperlink" Target="https://metanit.com/sharp/tutorial/1.4.php" TargetMode="External"/><Relationship Id="rId64" Type="http://schemas.openxmlformats.org/officeDocument/2006/relationships/hyperlink" Target="https://metanit.com/sharp/tutorial/3.5.php" TargetMode="External"/><Relationship Id="rId69" Type="http://schemas.openxmlformats.org/officeDocument/2006/relationships/hyperlink" Target="https://metanit.com/sharp/tutorial/3.60.php" TargetMode="External"/><Relationship Id="rId113" Type="http://schemas.openxmlformats.org/officeDocument/2006/relationships/hyperlink" Target="https://metanit.com/" TargetMode="External"/><Relationship Id="rId80" Type="http://schemas.openxmlformats.org/officeDocument/2006/relationships/hyperlink" Target="https://metanit.com/sharp/tutorial/3.19.php" TargetMode="External"/><Relationship Id="rId85" Type="http://schemas.openxmlformats.org/officeDocument/2006/relationships/hyperlink" Target="https://metanit.com/sharp/tutorial/1.5.php" TargetMode="External"/><Relationship Id="rId12" Type="http://schemas.openxmlformats.org/officeDocument/2006/relationships/hyperlink" Target="https://metanit.com/sharp/tutorial/1.5.php" TargetMode="External"/><Relationship Id="rId17" Type="http://schemas.openxmlformats.org/officeDocument/2006/relationships/hyperlink" Target="https://metanit.com/sharp/tutorial/1.5.php" TargetMode="External"/><Relationship Id="rId33" Type="http://schemas.openxmlformats.org/officeDocument/2006/relationships/hyperlink" Target="https://metanit.com/sharp/tutorial/2.10.php" TargetMode="External"/><Relationship Id="rId38" Type="http://schemas.openxmlformats.org/officeDocument/2006/relationships/hyperlink" Target="https://stepik.org/course/113539/syllabus" TargetMode="External"/><Relationship Id="rId59" Type="http://schemas.openxmlformats.org/officeDocument/2006/relationships/hyperlink" Target="https://metanit.com/sharp/tutorial/3.46.php" TargetMode="External"/><Relationship Id="rId103" Type="http://schemas.openxmlformats.org/officeDocument/2006/relationships/hyperlink" Target="https://metanit.com/sharp/tutorial/3.43.php" TargetMode="External"/><Relationship Id="rId108" Type="http://schemas.openxmlformats.org/officeDocument/2006/relationships/hyperlink" Target="https://metanit.com/sharp/tutorial/3.33.php" TargetMode="External"/><Relationship Id="rId54" Type="http://schemas.openxmlformats.org/officeDocument/2006/relationships/hyperlink" Target="https://metanit.com/sharp/tutorial/3.25.php" TargetMode="External"/><Relationship Id="rId70" Type="http://schemas.openxmlformats.org/officeDocument/2006/relationships/hyperlink" Target="https://metanit.com/sharp/tutorial/3.3.php" TargetMode="External"/><Relationship Id="rId75" Type="http://schemas.openxmlformats.org/officeDocument/2006/relationships/hyperlink" Target="https://metanit.com/sharp/tutorial/1.5.php" TargetMode="External"/><Relationship Id="rId91" Type="http://schemas.openxmlformats.org/officeDocument/2006/relationships/hyperlink" Target="https://metanit.com/sharp/tutorial/1.5.php" TargetMode="External"/><Relationship Id="rId96" Type="http://schemas.openxmlformats.org/officeDocument/2006/relationships/hyperlink" Target="https://metanit.com/sharp/tutorial/2.31.ph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tanit.com/sharp/tutorial/1.1.php" TargetMode="External"/><Relationship Id="rId15" Type="http://schemas.openxmlformats.org/officeDocument/2006/relationships/hyperlink" Target="https://metanit.com/sharp/tutorial/2.2.php" TargetMode="External"/><Relationship Id="rId23" Type="http://schemas.openxmlformats.org/officeDocument/2006/relationships/hyperlink" Target="https://metanit.com/sharp/tutorial/2.4.php" TargetMode="External"/><Relationship Id="rId28" Type="http://schemas.openxmlformats.org/officeDocument/2006/relationships/hyperlink" Target="https://metanit.com/sharp/tutorial/2.8.php" TargetMode="External"/><Relationship Id="rId36" Type="http://schemas.openxmlformats.org/officeDocument/2006/relationships/hyperlink" Target="https://metanit.com/sharp/tutorial/2.27.php" TargetMode="External"/><Relationship Id="rId49" Type="http://schemas.openxmlformats.org/officeDocument/2006/relationships/hyperlink" Target="https://metanit.com/sharp/tutorial/1.5.php" TargetMode="External"/><Relationship Id="rId57" Type="http://schemas.openxmlformats.org/officeDocument/2006/relationships/hyperlink" Target="https://metanit.com/sharp/tutorial/3.46.php" TargetMode="External"/><Relationship Id="rId106" Type="http://schemas.openxmlformats.org/officeDocument/2006/relationships/hyperlink" Target="https://metanit.com/sharp/tutorial/3.14.php" TargetMode="External"/><Relationship Id="rId114" Type="http://schemas.openxmlformats.org/officeDocument/2006/relationships/hyperlink" Target="https://stepik.org/course/113539/syllabus" TargetMode="External"/><Relationship Id="rId10" Type="http://schemas.openxmlformats.org/officeDocument/2006/relationships/hyperlink" Target="https://stepik.org/lesson/1281472/step/1?unit=1295871" TargetMode="External"/><Relationship Id="rId31" Type="http://schemas.openxmlformats.org/officeDocument/2006/relationships/hyperlink" Target="https://metanit.com/sharp/tutorial/2.34.php" TargetMode="External"/><Relationship Id="rId44" Type="http://schemas.openxmlformats.org/officeDocument/2006/relationships/hyperlink" Target="https://metanit.com/sharp/tutorial/2.11.php" TargetMode="External"/><Relationship Id="rId52" Type="http://schemas.openxmlformats.org/officeDocument/2006/relationships/hyperlink" Target="https://metanit.com/sharp/tutorial/2.16.php" TargetMode="External"/><Relationship Id="rId60" Type="http://schemas.openxmlformats.org/officeDocument/2006/relationships/hyperlink" Target="https://metanit.com/sharp/tutorial/1.5.php" TargetMode="External"/><Relationship Id="rId65" Type="http://schemas.openxmlformats.org/officeDocument/2006/relationships/hyperlink" Target="https://metanit.com/sharp/tutorial/3.6.php" TargetMode="External"/><Relationship Id="rId73" Type="http://schemas.openxmlformats.org/officeDocument/2006/relationships/hyperlink" Target="https://metanit.com/sharp/tutorial/3.26.php" TargetMode="External"/><Relationship Id="rId78" Type="http://schemas.openxmlformats.org/officeDocument/2006/relationships/hyperlink" Target="https://metanit.com/sharp/tutorial/3.7.php" TargetMode="External"/><Relationship Id="rId81" Type="http://schemas.openxmlformats.org/officeDocument/2006/relationships/hyperlink" Target="https://metanit.com/sharp/tutorial/3.41.php" TargetMode="External"/><Relationship Id="rId86" Type="http://schemas.openxmlformats.org/officeDocument/2006/relationships/hyperlink" Target="https://metanit.com/sharp/tutorial/3.8.php" TargetMode="External"/><Relationship Id="rId94" Type="http://schemas.openxmlformats.org/officeDocument/2006/relationships/hyperlink" Target="https://metanit.com/sharp/tutorial/2.28.php" TargetMode="External"/><Relationship Id="rId99" Type="http://schemas.openxmlformats.org/officeDocument/2006/relationships/hyperlink" Target="https://metanit.com/sharp/tutorial/1.5.php" TargetMode="External"/><Relationship Id="rId101" Type="http://schemas.openxmlformats.org/officeDocument/2006/relationships/hyperlink" Target="https://metanit.com/sharp/tutorial/1.5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epik.org/lesson/1281470/step/1?unit=1295869" TargetMode="External"/><Relationship Id="rId13" Type="http://schemas.openxmlformats.org/officeDocument/2006/relationships/hyperlink" Target="https://stepik.org/course/113539/syllabus" TargetMode="External"/><Relationship Id="rId18" Type="http://schemas.openxmlformats.org/officeDocument/2006/relationships/hyperlink" Target="https://stepik.org/course/113539/syllabus" TargetMode="External"/><Relationship Id="rId39" Type="http://schemas.openxmlformats.org/officeDocument/2006/relationships/hyperlink" Target="https://metanit.com/sharp/tutorial/2.11.php" TargetMode="External"/><Relationship Id="rId109" Type="http://schemas.openxmlformats.org/officeDocument/2006/relationships/hyperlink" Target="https://metanit.com/sharp/tutorial/3.54.php" TargetMode="External"/><Relationship Id="rId34" Type="http://schemas.openxmlformats.org/officeDocument/2006/relationships/hyperlink" Target="https://metanit.com/sharp/tutorial/1.5.php" TargetMode="External"/><Relationship Id="rId50" Type="http://schemas.openxmlformats.org/officeDocument/2006/relationships/hyperlink" Target="https://stepik.org/course/201649/syllabus" TargetMode="External"/><Relationship Id="rId55" Type="http://schemas.openxmlformats.org/officeDocument/2006/relationships/hyperlink" Target="https://metanit.com/sharp/tutorial/3.52.php" TargetMode="External"/><Relationship Id="rId76" Type="http://schemas.openxmlformats.org/officeDocument/2006/relationships/hyperlink" Target="https://metanit.com/sharp/tutorial/3.60.php" TargetMode="External"/><Relationship Id="rId97" Type="http://schemas.openxmlformats.org/officeDocument/2006/relationships/hyperlink" Target="https://metanit.com/sharp/tutorial/3.17.php" TargetMode="External"/><Relationship Id="rId104" Type="http://schemas.openxmlformats.org/officeDocument/2006/relationships/hyperlink" Target="https://metanit.com/sharp/tutorial/3.15.php" TargetMode="External"/><Relationship Id="rId7" Type="http://schemas.openxmlformats.org/officeDocument/2006/relationships/hyperlink" Target="https://metanit.com/sharp/tutorial/1.1.php" TargetMode="External"/><Relationship Id="rId71" Type="http://schemas.openxmlformats.org/officeDocument/2006/relationships/hyperlink" Target="https://metanit.com/sharp/tutorial/3.50.php" TargetMode="External"/><Relationship Id="rId92" Type="http://schemas.openxmlformats.org/officeDocument/2006/relationships/hyperlink" Target="https://metanit.com/sharp/tutorial/1.5.ph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etanit.com/sharp/tutorial/2.9.php" TargetMode="External"/><Relationship Id="rId24" Type="http://schemas.openxmlformats.org/officeDocument/2006/relationships/hyperlink" Target="https://metanit.com/sharp/tutorial/2.7.php" TargetMode="External"/><Relationship Id="rId40" Type="http://schemas.openxmlformats.org/officeDocument/2006/relationships/hyperlink" Target="https://metanit.com/sharp/tutorial/2.20.php" TargetMode="External"/><Relationship Id="rId45" Type="http://schemas.openxmlformats.org/officeDocument/2006/relationships/hyperlink" Target="https://stepik.org/course/201649/syllabus" TargetMode="External"/><Relationship Id="rId66" Type="http://schemas.openxmlformats.org/officeDocument/2006/relationships/hyperlink" Target="https://metanit.com/sharp/tutorial/1.5.php" TargetMode="External"/><Relationship Id="rId87" Type="http://schemas.openxmlformats.org/officeDocument/2006/relationships/hyperlink" Target="https://metanit.com/sharp/tutorial/3.10.php" TargetMode="External"/><Relationship Id="rId110" Type="http://schemas.openxmlformats.org/officeDocument/2006/relationships/hyperlink" Target="https://metanit.com/sharp/tutorial/1.5.php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etanit.com/sharp/tutorial/3.61.php" TargetMode="External"/><Relationship Id="rId82" Type="http://schemas.openxmlformats.org/officeDocument/2006/relationships/hyperlink" Target="https://metanit.com/sharp/tutorial/3.42.php" TargetMode="External"/><Relationship Id="rId19" Type="http://schemas.openxmlformats.org/officeDocument/2006/relationships/hyperlink" Target="https://metanit.com/sharp/tutorial/2.5.php" TargetMode="External"/><Relationship Id="rId14" Type="http://schemas.openxmlformats.org/officeDocument/2006/relationships/hyperlink" Target="https://metanit.com/sharp/tutorial/2.23.php" TargetMode="External"/><Relationship Id="rId30" Type="http://schemas.openxmlformats.org/officeDocument/2006/relationships/hyperlink" Target="https://stepik.org/course/113539/syllabus" TargetMode="External"/><Relationship Id="rId35" Type="http://schemas.openxmlformats.org/officeDocument/2006/relationships/hyperlink" Target="https://metanit.com/sharp/tutorial/2.34.php" TargetMode="External"/><Relationship Id="rId56" Type="http://schemas.openxmlformats.org/officeDocument/2006/relationships/hyperlink" Target="https://metanit.com/sharp/tutorial/3.53.php" TargetMode="External"/><Relationship Id="rId77" Type="http://schemas.openxmlformats.org/officeDocument/2006/relationships/hyperlink" Target="https://metanit.com/sharp/tutorial/1.5.php" TargetMode="External"/><Relationship Id="rId100" Type="http://schemas.openxmlformats.org/officeDocument/2006/relationships/hyperlink" Target="https://metanit.com/sharp/tutorial/2.14.php" TargetMode="External"/><Relationship Id="rId105" Type="http://schemas.openxmlformats.org/officeDocument/2006/relationships/hyperlink" Target="https://metanit.com/sharp/tutorial/3.16.php" TargetMode="External"/><Relationship Id="rId8" Type="http://schemas.openxmlformats.org/officeDocument/2006/relationships/hyperlink" Target="https://stepik.org/lesson/1281469/step/1?unit=1295868" TargetMode="External"/><Relationship Id="rId51" Type="http://schemas.openxmlformats.org/officeDocument/2006/relationships/hyperlink" Target="https://metanit.com/sharp/tutorial/2.13.php" TargetMode="External"/><Relationship Id="rId72" Type="http://schemas.openxmlformats.org/officeDocument/2006/relationships/hyperlink" Target="https://metanit.com/sharp/tutorial/2.17.php" TargetMode="External"/><Relationship Id="rId93" Type="http://schemas.openxmlformats.org/officeDocument/2006/relationships/hyperlink" Target="https://metanit.com/sharp/tutorial/2.14.php" TargetMode="External"/><Relationship Id="rId98" Type="http://schemas.openxmlformats.org/officeDocument/2006/relationships/hyperlink" Target="https://metanit.com/sharp/tutorial/2.30.php" TargetMode="External"/><Relationship Id="rId3" Type="http://schemas.openxmlformats.org/officeDocument/2006/relationships/styles" Target="styles.xml"/><Relationship Id="rId25" Type="http://schemas.openxmlformats.org/officeDocument/2006/relationships/hyperlink" Target="https://metanit.com/sharp/tutorial/2.8.php" TargetMode="External"/><Relationship Id="rId46" Type="http://schemas.openxmlformats.org/officeDocument/2006/relationships/hyperlink" Target="https://metanit.com/sharp/tutorial/3.1.php" TargetMode="External"/><Relationship Id="rId67" Type="http://schemas.openxmlformats.org/officeDocument/2006/relationships/hyperlink" Target="https://metanit.com/sharp/tutorial/3.61.php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etanit.com/sharp/tutorial/2.6.php" TargetMode="External"/><Relationship Id="rId41" Type="http://schemas.openxmlformats.org/officeDocument/2006/relationships/hyperlink" Target="https://metanit.com/sharp/tutorial/3.45.php" TargetMode="External"/><Relationship Id="rId62" Type="http://schemas.openxmlformats.org/officeDocument/2006/relationships/hyperlink" Target="https://metanit.com/sharp/tutorial/3.2.php" TargetMode="External"/><Relationship Id="rId83" Type="http://schemas.openxmlformats.org/officeDocument/2006/relationships/hyperlink" Target="https://metanit.com/sharp/tutorial/1.5.php" TargetMode="External"/><Relationship Id="rId88" Type="http://schemas.openxmlformats.org/officeDocument/2006/relationships/hyperlink" Target="https://metanit.com/sharp/tutorial/3.12.php" TargetMode="External"/><Relationship Id="rId111" Type="http://schemas.openxmlformats.org/officeDocument/2006/relationships/hyperlink" Target="https://metanit.com/sharp/tutorial/1.5.php" TargetMode="External"/></Relationships>
</file>

<file path=word/theme/theme1.xml><?xml version="1.0" encoding="utf-8"?>
<a:theme xmlns:a="http://schemas.openxmlformats.org/drawingml/2006/main" name="Тема Office">
  <a:themeElements>
    <a:clrScheme name="Бегущая строка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МК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aEsYfS2KA/cmbe7aXh2EyUbcXw==">CgMxLjAyDmgubHhyZWE2cmpnMG81OAByITFUMUQ2T25xdW1QX2pzMmUtNnRFWlFnYjRnZUFlTVFqUg==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2923</Words>
  <Characters>20614</Characters>
  <Application>Microsoft Office Word</Application>
  <DocSecurity>0</DocSecurity>
  <Lines>468</Lines>
  <Paragraphs>143</Paragraphs>
  <ScaleCrop>false</ScaleCrop>
  <Company/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Ainur Bazarbayeva</cp:lastModifiedBy>
  <cp:revision>2</cp:revision>
  <dcterms:created xsi:type="dcterms:W3CDTF">2025-06-30T06:22:00Z</dcterms:created>
  <dcterms:modified xsi:type="dcterms:W3CDTF">2025-12-29T02:46:00Z</dcterms:modified>
</cp:coreProperties>
</file>